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471" w:rsidRPr="00467C16" w:rsidRDefault="005C2471" w:rsidP="005C2471">
      <w:pPr>
        <w:widowControl/>
        <w:spacing w:before="100" w:beforeAutospacing="1" w:after="100" w:afterAutospacing="1" w:line="400" w:lineRule="exact"/>
        <w:rPr>
          <w:rFonts w:ascii="黑体" w:eastAsia="黑体" w:hAnsi="Times New Roman" w:cs="Times New Roman"/>
          <w:kern w:val="0"/>
          <w:sz w:val="32"/>
          <w:szCs w:val="32"/>
        </w:rPr>
      </w:pPr>
      <w:r w:rsidRPr="00467C16">
        <w:rPr>
          <w:rFonts w:ascii="黑体" w:eastAsia="黑体" w:hAnsi="Times New Roman" w:cs="Times New Roman"/>
          <w:kern w:val="0"/>
          <w:sz w:val="32"/>
          <w:szCs w:val="32"/>
        </w:rPr>
        <w:t>附件2</w:t>
      </w:r>
    </w:p>
    <w:p w:rsidR="005C2471" w:rsidRPr="00467C16" w:rsidRDefault="005C2471" w:rsidP="005C2471">
      <w:pPr>
        <w:widowControl/>
        <w:spacing w:before="100" w:beforeAutospacing="1" w:after="100" w:afterAutospacing="1" w:line="400" w:lineRule="exact"/>
        <w:jc w:val="center"/>
        <w:rPr>
          <w:rFonts w:asciiTheme="minorEastAsia" w:hAnsiTheme="minorEastAsia" w:cs="Times New Roman"/>
          <w:kern w:val="0"/>
          <w:sz w:val="36"/>
          <w:szCs w:val="36"/>
        </w:rPr>
      </w:pPr>
      <w:r w:rsidRPr="00467C16">
        <w:rPr>
          <w:rFonts w:asciiTheme="minorEastAsia" w:hAnsiTheme="minorEastAsia" w:cs="Times New Roman"/>
          <w:kern w:val="0"/>
          <w:sz w:val="36"/>
          <w:szCs w:val="36"/>
        </w:rPr>
        <w:t>2018年澳大利亚羊毛进口国别关税配额申请表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0"/>
        <w:gridCol w:w="425"/>
        <w:gridCol w:w="2343"/>
        <w:gridCol w:w="1482"/>
        <w:gridCol w:w="147"/>
        <w:gridCol w:w="278"/>
        <w:gridCol w:w="145"/>
        <w:gridCol w:w="985"/>
        <w:gridCol w:w="3090"/>
      </w:tblGrid>
      <w:tr w:rsidR="005C2471" w:rsidRPr="00E53359" w:rsidTr="00390E43">
        <w:trPr>
          <w:trHeight w:val="296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企业名称：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统一社会信用代码：</w:t>
            </w:r>
          </w:p>
        </w:tc>
      </w:tr>
      <w:tr w:rsidR="005C2471" w:rsidRPr="00E53359" w:rsidTr="00390E43">
        <w:trPr>
          <w:trHeight w:val="272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企业注册地址：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联系电话：</w:t>
            </w:r>
          </w:p>
        </w:tc>
      </w:tr>
      <w:tr w:rsidR="005C2471" w:rsidRPr="00E53359" w:rsidTr="00390E43">
        <w:trPr>
          <w:trHeight w:val="404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企业性质：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</w:t>
            </w:r>
          </w:p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国有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股份制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民营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外商投资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企业类型：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</w:t>
            </w:r>
          </w:p>
          <w:p w:rsidR="005C2471" w:rsidRPr="00E53359" w:rsidRDefault="005C2471" w:rsidP="00390E43">
            <w:pPr>
              <w:widowControl/>
              <w:spacing w:line="280" w:lineRule="exact"/>
              <w:ind w:firstLineChars="200" w:firstLine="48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生产企业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贸易流通企业</w:t>
            </w:r>
          </w:p>
        </w:tc>
      </w:tr>
      <w:tr w:rsidR="005C2471" w:rsidRPr="00E53359" w:rsidTr="00390E43">
        <w:trPr>
          <w:trHeight w:val="398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配额申请：</w:t>
            </w:r>
          </w:p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一般贸易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 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加工贸易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□2017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年有进口实绩者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□2017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年无进口实绩者</w:t>
            </w:r>
          </w:p>
        </w:tc>
      </w:tr>
      <w:tr w:rsidR="005C2471" w:rsidRPr="00E53359" w:rsidTr="00390E43">
        <w:trPr>
          <w:trHeight w:val="264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本次申请数量（吨）：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当年已申领累计数量（吨）：</w:t>
            </w:r>
          </w:p>
        </w:tc>
      </w:tr>
      <w:tr w:rsidR="005C2471" w:rsidRPr="00E53359" w:rsidTr="00390E43">
        <w:trPr>
          <w:trHeight w:val="254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以下由生产企业填写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2017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年情况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:                                          </w:t>
            </w:r>
          </w:p>
        </w:tc>
      </w:tr>
      <w:tr w:rsidR="005C2471" w:rsidRPr="00E53359" w:rsidTr="00390E43">
        <w:trPr>
          <w:cantSplit/>
          <w:trHeight w:val="244"/>
        </w:trPr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产品及生产经营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一般贸易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产品名称：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加工原料名称：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羊毛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</w:t>
            </w:r>
          </w:p>
        </w:tc>
      </w:tr>
      <w:tr w:rsidR="005C2471" w:rsidRPr="00E53359" w:rsidTr="00390E43">
        <w:trPr>
          <w:cantSplit/>
          <w:trHeight w:val="2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年实际处理能力（吨）：</w:t>
            </w:r>
          </w:p>
        </w:tc>
      </w:tr>
      <w:tr w:rsidR="005C2471" w:rsidRPr="00E53359" w:rsidTr="00390E43">
        <w:trPr>
          <w:cantSplit/>
          <w:trHeight w:val="2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年实际产量（吨）：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年实际用量（吨）：</w:t>
            </w:r>
          </w:p>
        </w:tc>
      </w:tr>
      <w:tr w:rsidR="005C2471" w:rsidRPr="00E53359" w:rsidTr="00390E43">
        <w:trPr>
          <w:cantSplit/>
          <w:trHeight w:val="33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7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该产品年销售额（万元）：</w:t>
            </w:r>
          </w:p>
        </w:tc>
      </w:tr>
      <w:tr w:rsidR="005C2471" w:rsidRPr="00E53359" w:rsidTr="00390E43">
        <w:trPr>
          <w:cantSplit/>
          <w:trHeight w:val="3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加工贸易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出口产品名称：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进口原料名称：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羊毛</w:t>
            </w:r>
          </w:p>
        </w:tc>
      </w:tr>
      <w:tr w:rsidR="005C2471" w:rsidRPr="00E53359" w:rsidTr="00390E43">
        <w:trPr>
          <w:cantSplit/>
          <w:trHeight w:val="3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年实际进口量（吨）：</w:t>
            </w:r>
          </w:p>
        </w:tc>
      </w:tr>
      <w:tr w:rsidR="005C2471" w:rsidRPr="00E53359" w:rsidTr="00390E43">
        <w:trPr>
          <w:cantSplit/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年实际出口量（吨）：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年进口处理需求（吨）：</w:t>
            </w:r>
          </w:p>
        </w:tc>
      </w:tr>
      <w:tr w:rsidR="005C2471" w:rsidRPr="00E53359" w:rsidTr="00390E43">
        <w:trPr>
          <w:trHeight w:val="213"/>
        </w:trPr>
        <w:tc>
          <w:tcPr>
            <w:tcW w:w="92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以下由有进口实绩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(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不包括代理进口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)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的贸易流通企业填写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2017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年情况：</w:t>
            </w:r>
          </w:p>
        </w:tc>
      </w:tr>
      <w:tr w:rsidR="005C2471" w:rsidRPr="00E53359" w:rsidTr="00390E43">
        <w:trPr>
          <w:cantSplit/>
          <w:trHeight w:val="516"/>
        </w:trPr>
        <w:tc>
          <w:tcPr>
            <w:tcW w:w="38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进口情况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一般贸易配额</w:t>
            </w:r>
          </w:p>
        </w:tc>
        <w:tc>
          <w:tcPr>
            <w:tcW w:w="397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分配量（吨）：</w:t>
            </w:r>
          </w:p>
        </w:tc>
        <w:tc>
          <w:tcPr>
            <w:tcW w:w="42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加工贸易</w:t>
            </w:r>
          </w:p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配额</w:t>
            </w:r>
          </w:p>
        </w:tc>
        <w:tc>
          <w:tcPr>
            <w:tcW w:w="40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分配量（吨）：</w:t>
            </w:r>
          </w:p>
        </w:tc>
      </w:tr>
      <w:tr w:rsidR="005C2471" w:rsidRPr="00E53359" w:rsidTr="00390E43">
        <w:trPr>
          <w:cantSplit/>
          <w:trHeight w:val="536"/>
        </w:trPr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实际进口量（吨）：</w:t>
            </w: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实际进口量（吨）：</w:t>
            </w:r>
          </w:p>
        </w:tc>
      </w:tr>
      <w:tr w:rsidR="005C2471" w:rsidRPr="00E53359" w:rsidTr="00390E43">
        <w:trPr>
          <w:cantSplit/>
          <w:trHeight w:val="488"/>
        </w:trPr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7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ind w:left="82" w:hangingChars="34" w:hanging="82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调整期退回量（吨）：</w:t>
            </w: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ind w:left="82" w:hangingChars="34" w:hanging="82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调整期退回量（吨）：</w:t>
            </w:r>
          </w:p>
        </w:tc>
      </w:tr>
      <w:tr w:rsidR="005C2471" w:rsidRPr="00E53359" w:rsidTr="00390E43">
        <w:trPr>
          <w:trHeight w:val="248"/>
        </w:trPr>
        <w:tc>
          <w:tcPr>
            <w:tcW w:w="92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进口合同</w:t>
            </w:r>
          </w:p>
        </w:tc>
      </w:tr>
      <w:tr w:rsidR="005C2471" w:rsidRPr="00E53359" w:rsidTr="00390E43">
        <w:trPr>
          <w:trHeight w:val="224"/>
        </w:trPr>
        <w:tc>
          <w:tcPr>
            <w:tcW w:w="5064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进口商：</w:t>
            </w:r>
          </w:p>
        </w:tc>
        <w:tc>
          <w:tcPr>
            <w:tcW w:w="422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进口商海关编码：</w:t>
            </w:r>
          </w:p>
        </w:tc>
      </w:tr>
      <w:tr w:rsidR="005C2471" w:rsidRPr="00E53359" w:rsidTr="00390E43">
        <w:trPr>
          <w:trHeight w:val="200"/>
        </w:trPr>
        <w:tc>
          <w:tcPr>
            <w:tcW w:w="315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合同号：</w:t>
            </w:r>
          </w:p>
        </w:tc>
        <w:tc>
          <w:tcPr>
            <w:tcW w:w="303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商品名称：</w:t>
            </w:r>
          </w:p>
        </w:tc>
        <w:tc>
          <w:tcPr>
            <w:tcW w:w="30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商品编码：</w:t>
            </w:r>
          </w:p>
        </w:tc>
      </w:tr>
      <w:tr w:rsidR="005C2471" w:rsidRPr="00E53359" w:rsidTr="00390E43">
        <w:trPr>
          <w:trHeight w:val="325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合同数量（吨）：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签约日期：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报关口岸：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1.     2.</w:t>
            </w:r>
          </w:p>
        </w:tc>
      </w:tr>
      <w:tr w:rsidR="005C2471" w:rsidRPr="00E53359" w:rsidTr="00390E43">
        <w:trPr>
          <w:trHeight w:val="272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装船期：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原产地：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贸易国（地区）：</w:t>
            </w:r>
          </w:p>
        </w:tc>
      </w:tr>
      <w:tr w:rsidR="005C2471" w:rsidRPr="00E53359" w:rsidTr="00390E43">
        <w:trPr>
          <w:trHeight w:val="276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合同单价：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合同总值：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总值折美元：</w:t>
            </w:r>
          </w:p>
        </w:tc>
      </w:tr>
      <w:tr w:rsidR="005C2471" w:rsidRPr="00E53359" w:rsidTr="00390E43">
        <w:trPr>
          <w:trHeight w:val="266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是否同意对外提供本企业基本信息和配额申领数量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   □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是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 □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否</w:t>
            </w:r>
          </w:p>
        </w:tc>
      </w:tr>
      <w:tr w:rsidR="005C2471" w:rsidRPr="00E53359" w:rsidTr="00390E43">
        <w:trPr>
          <w:trHeight w:val="1487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471" w:rsidRPr="00E53359" w:rsidRDefault="005C2471" w:rsidP="00390E43">
            <w:pPr>
              <w:widowControl/>
              <w:spacing w:line="260" w:lineRule="exact"/>
              <w:ind w:firstLine="482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本企业已阅知《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2018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新西兰羊毛和毛条、澳大利亚羊毛进口国别关税配额管理实施细则》相关内容，承诺：保证符合国家规定的羊毛、毛条进口关税配额申领条件，保证提交的各项申请材料内容真实、准确、完整。如获得羊毛、毛条关税配额，保证按照国家有关法律、法规、规章开展进口业务。有违反</w:t>
            </w:r>
            <w:proofErr w:type="gramStart"/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本承诺</w:t>
            </w:r>
            <w:proofErr w:type="gramEnd"/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的，愿意承担相关责任和后果。</w:t>
            </w:r>
          </w:p>
          <w:p w:rsidR="005C2471" w:rsidRPr="00E53359" w:rsidRDefault="005C2471" w:rsidP="00390E43">
            <w:pPr>
              <w:widowControl/>
              <w:spacing w:line="280" w:lineRule="exact"/>
              <w:ind w:firstLine="480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  <w:p w:rsidR="005C2471" w:rsidRPr="00E53359" w:rsidRDefault="005C2471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申请企业（盖章）：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   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企业法定代表人（签字）：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    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月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日</w:t>
            </w:r>
          </w:p>
        </w:tc>
      </w:tr>
    </w:tbl>
    <w:p w:rsidR="005C2471" w:rsidRPr="00E53359" w:rsidRDefault="005C2471" w:rsidP="005C2471">
      <w:pPr>
        <w:widowControl/>
        <w:spacing w:before="100" w:beforeAutospacing="1" w:after="100" w:afterAutospacing="1" w:line="240" w:lineRule="exact"/>
        <w:rPr>
          <w:rFonts w:ascii="Times New Roman" w:eastAsia="仿宋_GB2312" w:hAnsi="Times New Roman" w:cs="Times New Roman"/>
          <w:kern w:val="0"/>
          <w:sz w:val="24"/>
        </w:rPr>
      </w:pPr>
      <w:r w:rsidRPr="00E53359">
        <w:rPr>
          <w:rFonts w:ascii="Times New Roman" w:eastAsia="仿宋_GB2312" w:hAnsi="Times New Roman" w:cs="Times New Roman"/>
          <w:kern w:val="0"/>
          <w:sz w:val="24"/>
        </w:rPr>
        <w:t>填表说明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:1.“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产品及生产经营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”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指以羊毛为主要原料生产的产品、能力、产量、用量及出口量。</w:t>
      </w:r>
    </w:p>
    <w:p w:rsidR="005C2471" w:rsidRPr="00E53359" w:rsidRDefault="005C2471" w:rsidP="005C2471">
      <w:pPr>
        <w:widowControl/>
        <w:spacing w:before="100" w:beforeAutospacing="1" w:after="100" w:afterAutospacing="1" w:line="240" w:lineRule="exact"/>
        <w:rPr>
          <w:rFonts w:ascii="Times New Roman" w:eastAsia="仿宋_GB2312" w:hAnsi="Times New Roman" w:cs="Times New Roman"/>
          <w:kern w:val="0"/>
          <w:sz w:val="24"/>
        </w:rPr>
      </w:pPr>
      <w:r w:rsidRPr="00E53359">
        <w:rPr>
          <w:rFonts w:ascii="Times New Roman" w:eastAsia="仿宋_GB2312" w:hAnsi="Times New Roman" w:cs="Times New Roman"/>
          <w:kern w:val="0"/>
          <w:sz w:val="24"/>
        </w:rPr>
        <w:t>2.“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实际进口量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”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指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2017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年国别关税配额分配</w:t>
      </w:r>
      <w:proofErr w:type="gramStart"/>
      <w:r w:rsidRPr="00E53359">
        <w:rPr>
          <w:rFonts w:ascii="Times New Roman" w:eastAsia="仿宋_GB2312" w:hAnsi="Times New Roman" w:cs="Times New Roman"/>
          <w:kern w:val="0"/>
          <w:sz w:val="24"/>
        </w:rPr>
        <w:t>量进口</w:t>
      </w:r>
      <w:proofErr w:type="gramEnd"/>
      <w:r w:rsidRPr="00E53359">
        <w:rPr>
          <w:rFonts w:ascii="Times New Roman" w:eastAsia="仿宋_GB2312" w:hAnsi="Times New Roman" w:cs="Times New Roman"/>
          <w:kern w:val="0"/>
          <w:sz w:val="24"/>
        </w:rPr>
        <w:t>核销的累计数量（包括延期配额数量）。</w:t>
      </w:r>
    </w:p>
    <w:p w:rsidR="007B04CC" w:rsidRPr="005C2471" w:rsidRDefault="007B04CC">
      <w:bookmarkStart w:id="0" w:name="_GoBack"/>
      <w:bookmarkEnd w:id="0"/>
    </w:p>
    <w:sectPr w:rsidR="007B04CC" w:rsidRPr="005C2471" w:rsidSect="005E063F">
      <w:pgSz w:w="11906" w:h="16838" w:code="9"/>
      <w:pgMar w:top="1077" w:right="1531" w:bottom="1077" w:left="1531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471"/>
    <w:rsid w:val="005C2471"/>
    <w:rsid w:val="005E063F"/>
    <w:rsid w:val="007B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C7A33E-76CE-4BF2-8095-4858AD20D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4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陈佳</dc:creator>
  <cp:keywords/>
  <dc:description/>
  <cp:lastModifiedBy>陈佳</cp:lastModifiedBy>
  <cp:revision>1</cp:revision>
  <dcterms:created xsi:type="dcterms:W3CDTF">2018-01-12T03:19:00Z</dcterms:created>
  <dcterms:modified xsi:type="dcterms:W3CDTF">2018-01-12T03:20:00Z</dcterms:modified>
</cp:coreProperties>
</file>