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0BC" w:rsidRPr="00A330BC" w:rsidRDefault="00A330BC" w:rsidP="00A330BC">
      <w:pPr>
        <w:widowControl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方正黑体简体" w:eastAsia="方正黑体简体" w:hAnsi="Times New Roman" w:cs="Times New Roman" w:hint="eastAsia"/>
          <w:kern w:val="0"/>
          <w:sz w:val="32"/>
          <w:szCs w:val="32"/>
        </w:rPr>
        <w:t>附件1</w:t>
      </w:r>
    </w:p>
    <w:p w:rsidR="00A330BC" w:rsidRPr="00A330BC" w:rsidRDefault="00A330BC" w:rsidP="00A330BC">
      <w:pPr>
        <w:widowControl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中央国家机关住房公积金个人贷款申请材料清单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黑体" w:eastAsia="黑体" w:hAnsi="黑体" w:cs="Times New Roman" w:hint="eastAsia"/>
          <w:kern w:val="0"/>
          <w:sz w:val="28"/>
          <w:szCs w:val="28"/>
        </w:rPr>
        <w:t>（新建商品房、</w:t>
      </w:r>
      <w:proofErr w:type="gramStart"/>
      <w:r w:rsidRPr="00A330BC">
        <w:rPr>
          <w:rFonts w:ascii="黑体" w:eastAsia="黑体" w:hAnsi="黑体" w:cs="Times New Roman" w:hint="eastAsia"/>
          <w:kern w:val="0"/>
          <w:sz w:val="28"/>
          <w:szCs w:val="28"/>
        </w:rPr>
        <w:t>自住型商品房</w:t>
      </w:r>
      <w:proofErr w:type="gramEnd"/>
      <w:r w:rsidRPr="00A330BC">
        <w:rPr>
          <w:rFonts w:ascii="黑体" w:eastAsia="黑体" w:hAnsi="黑体" w:cs="Times New Roman" w:hint="eastAsia"/>
          <w:kern w:val="0"/>
          <w:sz w:val="28"/>
          <w:szCs w:val="28"/>
        </w:rPr>
        <w:t>、限价商品房、经济适用住房）</w:t>
      </w:r>
    </w:p>
    <w:p w:rsidR="00A330BC" w:rsidRPr="00A330BC" w:rsidRDefault="00A330BC" w:rsidP="00A330BC">
      <w:pPr>
        <w:widowControl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tbl>
      <w:tblPr>
        <w:tblW w:w="94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3"/>
        <w:gridCol w:w="1547"/>
        <w:gridCol w:w="4394"/>
      </w:tblGrid>
      <w:tr w:rsidR="00A330BC" w:rsidRPr="00A330BC" w:rsidTr="00A330BC">
        <w:trPr>
          <w:trHeight w:val="397"/>
        </w:trPr>
        <w:tc>
          <w:tcPr>
            <w:tcW w:w="3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项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目</w:t>
            </w:r>
          </w:p>
        </w:tc>
        <w:tc>
          <w:tcPr>
            <w:tcW w:w="15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份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数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备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注</w:t>
            </w:r>
          </w:p>
        </w:tc>
      </w:tr>
      <w:tr w:rsidR="00A330BC" w:rsidRPr="00A330BC" w:rsidTr="00A330BC">
        <w:trPr>
          <w:trHeight w:val="39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借款申请书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原件1份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 </w:t>
            </w:r>
          </w:p>
        </w:tc>
      </w:tr>
      <w:tr w:rsidR="00A330BC" w:rsidRPr="00A330BC" w:rsidTr="00A330BC">
        <w:trPr>
          <w:trHeight w:val="39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借款申请人居民身份证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复印件3份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居民身份证需双面复印，携带原件留存复印件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婚姻状况证明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复印件2份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配偶有效身份证明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复印件3份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购房合同（正本，期房含《预售合同联机备案表》）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原件1份</w:t>
            </w:r>
          </w:p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复印件2份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原件及复印件均留存</w:t>
            </w:r>
          </w:p>
        </w:tc>
      </w:tr>
      <w:tr w:rsidR="00A330BC" w:rsidRPr="00A330BC" w:rsidTr="00A330BC">
        <w:trPr>
          <w:trHeight w:val="39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首付款发票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复印件1份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《房屋所有权证》收押合同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原件3份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房产抵押加担保机构担保方式需提供</w:t>
            </w:r>
          </w:p>
        </w:tc>
      </w:tr>
    </w:tbl>
    <w:p w:rsidR="00A330BC" w:rsidRPr="00A330BC" w:rsidRDefault="00A330BC" w:rsidP="00A330BC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注：  （申请材料使用A4纸清晰复印）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①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配偶在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其他中心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缴存公积金的，可提供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其他中心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开具的住房公积金缴存证明原件1份。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②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申请人及配偶为离退休职工，需提供《离退休证》复印件1份（携带原件留存复印件）、退休工资银行账户流水（近1年）原件1份。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③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购房合同上有申请人及配偶以外的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其他买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受人的，需提供该买受人居民身份证复印件1份及经公证的《房屋共有产权人声明》原件1份。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④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期房未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统一备案封顶证明的，需在贷款发放前提供封顶证明原件1份。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⑤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期房项目未在资金中心备案的，需提供同意销售和解除抵押权证明原件1份（批量解押的，可提供复印件）。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⑥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现房项目需提供项目的国有土地使用证复印件1份、房屋所有权证复印件1份。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中央国家机关住房公积金个人贷款申请材料清单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黑体" w:eastAsia="黑体" w:hAnsi="黑体" w:cs="Times New Roman" w:hint="eastAsia"/>
          <w:kern w:val="0"/>
          <w:sz w:val="28"/>
          <w:szCs w:val="28"/>
        </w:rPr>
        <w:t>（存量房屋）</w:t>
      </w:r>
    </w:p>
    <w:p w:rsidR="00A330BC" w:rsidRPr="00A330BC" w:rsidRDefault="00A330BC" w:rsidP="00A330BC">
      <w:pPr>
        <w:widowControl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1"/>
        <w:gridCol w:w="1378"/>
        <w:gridCol w:w="3837"/>
      </w:tblGrid>
      <w:tr w:rsidR="00A330BC" w:rsidRPr="00A330BC" w:rsidTr="00A330BC">
        <w:trPr>
          <w:trHeight w:val="397"/>
        </w:trPr>
        <w:tc>
          <w:tcPr>
            <w:tcW w:w="3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lastRenderedPageBreak/>
              <w:t>项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目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份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数</w:t>
            </w:r>
          </w:p>
        </w:tc>
        <w:tc>
          <w:tcPr>
            <w:tcW w:w="42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备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注</w:t>
            </w:r>
          </w:p>
        </w:tc>
      </w:tr>
      <w:tr w:rsidR="00A330BC" w:rsidRPr="00A330BC" w:rsidTr="00A330BC">
        <w:trPr>
          <w:trHeight w:val="397"/>
        </w:trPr>
        <w:tc>
          <w:tcPr>
            <w:tcW w:w="3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借款申请书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原件1份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 </w:t>
            </w:r>
          </w:p>
        </w:tc>
      </w:tr>
      <w:tr w:rsidR="00A330BC" w:rsidRPr="00A330BC" w:rsidTr="00A330BC">
        <w:trPr>
          <w:trHeight w:val="397"/>
        </w:trPr>
        <w:tc>
          <w:tcPr>
            <w:tcW w:w="3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借款申请人居民身份证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复印件3份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居民身份证需双面复印，携带原件留存复印件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婚姻状况证明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复印件2份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配偶有效身份证明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复印件3份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购房合同（正本）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原件1份</w:t>
            </w:r>
          </w:p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复印件2份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原件及复印件均留存</w:t>
            </w:r>
          </w:p>
        </w:tc>
      </w:tr>
      <w:tr w:rsidR="00A330BC" w:rsidRPr="00A330BC" w:rsidTr="00A330BC">
        <w:trPr>
          <w:trHeight w:val="397"/>
        </w:trPr>
        <w:tc>
          <w:tcPr>
            <w:tcW w:w="3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抵押物评估报告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原件1份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由贷款经办银行认可的评估机构出具</w:t>
            </w:r>
          </w:p>
        </w:tc>
      </w:tr>
      <w:tr w:rsidR="00A330BC" w:rsidRPr="00A330BC" w:rsidTr="00A330BC">
        <w:trPr>
          <w:trHeight w:val="397"/>
        </w:trPr>
        <w:tc>
          <w:tcPr>
            <w:tcW w:w="3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出卖人居民身份证或有效身份证明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复印件1份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居民身份证需双面复印，携带原件留存复印件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《房屋所有权证》收押合同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原件3份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房产抵押加担保机构担保方式需提供</w:t>
            </w:r>
          </w:p>
        </w:tc>
      </w:tr>
    </w:tbl>
    <w:p w:rsidR="00A330BC" w:rsidRPr="00A330BC" w:rsidRDefault="00A330BC" w:rsidP="00A330BC">
      <w:pPr>
        <w:widowControl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注：  （申请材料使用A4纸清晰复印）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①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配偶在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其他中心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缴存公积金的，可提供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其他中心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开具的住房公积金缴存证明原件1份。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②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申请人及配偶为离退休职工，需提供《离退休证》复印件1份（携带原件留存复印件）、退休工资银行账户流水（近1年）原件1份。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③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购房合同上有申请人及配偶以外的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其他买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受人的，需提供该买受人居民身份证复印件1份及经公证的《房屋共有产权人声明》原件1份。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④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出卖人须携带所出售房屋的《房屋所有权证》原件。</w:t>
      </w:r>
    </w:p>
    <w:p w:rsidR="00A330BC" w:rsidRPr="00A330BC" w:rsidRDefault="00A330BC" w:rsidP="00A330BC">
      <w:pPr>
        <w:widowControl/>
        <w:snapToGrid w:val="0"/>
        <w:spacing w:line="500" w:lineRule="atLeast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宋体" w:hint="eastAsia"/>
          <w:kern w:val="0"/>
          <w:sz w:val="24"/>
          <w:szCs w:val="24"/>
        </w:rPr>
        <w:br w:type="page"/>
      </w:r>
      <w:r w:rsidRPr="00A330BC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lastRenderedPageBreak/>
        <w:t>中央国家机关住房公积金个人贷款申请材料清单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黑体" w:eastAsia="黑体" w:hAnsi="黑体" w:cs="Times New Roman" w:hint="eastAsia"/>
          <w:kern w:val="0"/>
          <w:sz w:val="32"/>
          <w:szCs w:val="32"/>
        </w:rPr>
        <w:t>（职工住宅及腾退旧房）</w:t>
      </w:r>
    </w:p>
    <w:p w:rsidR="00A330BC" w:rsidRPr="00A330BC" w:rsidRDefault="00A330BC" w:rsidP="00A330BC">
      <w:pPr>
        <w:widowControl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1458"/>
        <w:gridCol w:w="3888"/>
      </w:tblGrid>
      <w:tr w:rsidR="00A330BC" w:rsidRPr="00A330BC" w:rsidTr="00A330BC">
        <w:trPr>
          <w:trHeight w:val="397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项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目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份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数</w:t>
            </w:r>
          </w:p>
        </w:tc>
        <w:tc>
          <w:tcPr>
            <w:tcW w:w="43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备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注</w:t>
            </w:r>
          </w:p>
        </w:tc>
      </w:tr>
      <w:tr w:rsidR="00A330BC" w:rsidRPr="00A330BC" w:rsidTr="00A330BC">
        <w:trPr>
          <w:trHeight w:val="397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借款申请书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原件1份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 </w:t>
            </w:r>
          </w:p>
        </w:tc>
      </w:tr>
      <w:tr w:rsidR="00A330BC" w:rsidRPr="00A330BC" w:rsidTr="00A330BC">
        <w:trPr>
          <w:trHeight w:val="397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借款申请人居民身份证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复印件3份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居民身份证需双面复印，携带原件留存复印件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婚姻状况证明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复印件2份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配偶有效身份证明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复印件3份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购房合同（正本）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原件1份</w:t>
            </w:r>
          </w:p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复印件2份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原件及复印件均留存</w:t>
            </w:r>
          </w:p>
        </w:tc>
      </w:tr>
      <w:tr w:rsidR="00A330BC" w:rsidRPr="00A330BC" w:rsidTr="00A330BC">
        <w:trPr>
          <w:trHeight w:val="397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首付款收据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原件1份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携带原件留存复印件</w:t>
            </w:r>
          </w:p>
        </w:tc>
      </w:tr>
      <w:tr w:rsidR="00A330BC" w:rsidRPr="00A330BC" w:rsidTr="00A330BC">
        <w:trPr>
          <w:trHeight w:val="397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《房屋所有权证》收押合同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原件3份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房产抵押加担保机构担保方式需提供</w:t>
            </w:r>
          </w:p>
        </w:tc>
      </w:tr>
      <w:tr w:rsidR="00A330BC" w:rsidRPr="00A330BC" w:rsidTr="00A330BC">
        <w:trPr>
          <w:trHeight w:val="397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《房屋所有权证》或确权证明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复印件1份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snapToGrid w:val="0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Cs w:val="21"/>
              </w:rPr>
              <w:t>腾退旧房需提供，确权证明需原件</w:t>
            </w:r>
          </w:p>
        </w:tc>
      </w:tr>
    </w:tbl>
    <w:p w:rsidR="00A330BC" w:rsidRPr="00A330BC" w:rsidRDefault="00A330BC" w:rsidP="00A330BC">
      <w:pPr>
        <w:widowControl/>
        <w:spacing w:line="500" w:lineRule="atLeast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注：  （申请材料使用A4纸清晰复印）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①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配偶在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其他中心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缴存公积金的，可提供</w:t>
      </w:r>
      <w:proofErr w:type="gramStart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其他中心</w:t>
      </w:r>
      <w:proofErr w:type="gramEnd"/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开具的住房公积金缴存证明原件1份。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②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申请人及配偶为离退休职工，需提供《离退休证》复印件1份（携带原件留存复印件）、退休工资银行账户流水（近1年）原件1份。</w:t>
      </w:r>
    </w:p>
    <w:p w:rsidR="00A330BC" w:rsidRPr="00A330BC" w:rsidRDefault="00A330BC" w:rsidP="00A330BC">
      <w:pPr>
        <w:widowControl/>
        <w:snapToGrid w:val="0"/>
        <w:ind w:left="765" w:hanging="360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③</w:t>
      </w:r>
      <w:r w:rsidRPr="00A330BC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A330BC">
        <w:rPr>
          <w:rFonts w:ascii="宋体" w:eastAsia="宋体" w:hAnsi="宋体" w:cs="Times New Roman" w:hint="eastAsia"/>
          <w:kern w:val="0"/>
          <w:sz w:val="24"/>
          <w:szCs w:val="24"/>
        </w:rPr>
        <w:t>所购房屋项目未在中心统一备案的，需提供《房改部门批复及购房人员名单》复印件1份。</w:t>
      </w:r>
    </w:p>
    <w:p w:rsidR="00A330BC" w:rsidRPr="00A330BC" w:rsidRDefault="00A330BC" w:rsidP="00A330BC">
      <w:pPr>
        <w:widowControl/>
        <w:spacing w:line="500" w:lineRule="atLeast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宋体" w:eastAsia="宋体" w:hAnsi="宋体" w:cs="宋体" w:hint="eastAsia"/>
          <w:kern w:val="0"/>
          <w:sz w:val="24"/>
          <w:szCs w:val="24"/>
        </w:rPr>
        <w:br w:type="page"/>
      </w:r>
      <w:r w:rsidRPr="00A330BC">
        <w:rPr>
          <w:rFonts w:ascii="方正黑体简体" w:eastAsia="方正黑体简体" w:hAnsi="Times New Roman" w:cs="Times New Roman" w:hint="eastAsia"/>
          <w:kern w:val="0"/>
          <w:sz w:val="32"/>
          <w:szCs w:val="32"/>
        </w:rPr>
        <w:lastRenderedPageBreak/>
        <w:t>附件2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A330BC" w:rsidRPr="00A330BC" w:rsidRDefault="00A330BC" w:rsidP="00A330BC">
      <w:pPr>
        <w:widowControl/>
        <w:snapToGrid w:val="0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中央国家机关住房公积金个人贷款</w:t>
      </w:r>
      <w:proofErr w:type="gramStart"/>
      <w:r w:rsidRPr="00A330BC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直客式银行</w:t>
      </w:r>
      <w:proofErr w:type="gramEnd"/>
      <w:r w:rsidRPr="00A330BC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经办网点</w:t>
      </w:r>
    </w:p>
    <w:p w:rsidR="00A330BC" w:rsidRPr="00A330BC" w:rsidRDefault="00A330BC" w:rsidP="00A330BC">
      <w:pPr>
        <w:widowControl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1"/>
        <w:gridCol w:w="3795"/>
        <w:gridCol w:w="1780"/>
      </w:tblGrid>
      <w:tr w:rsidR="00A330BC" w:rsidRPr="00A330BC" w:rsidTr="00A330BC">
        <w:trPr>
          <w:trHeight w:val="510"/>
          <w:jc w:val="center"/>
        </w:trPr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经办网点</w:t>
            </w:r>
          </w:p>
        </w:tc>
        <w:tc>
          <w:tcPr>
            <w:tcW w:w="4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地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  </w:t>
            </w: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 xml:space="preserve"> 址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方正小标宋简体" w:eastAsia="方正小标宋简体" w:hAnsi="Times New Roman" w:cs="Times New Roman" w:hint="eastAsia"/>
                <w:kern w:val="0"/>
                <w:sz w:val="28"/>
                <w:szCs w:val="28"/>
              </w:rPr>
              <w:t>联系电话</w:t>
            </w:r>
          </w:p>
        </w:tc>
      </w:tr>
      <w:tr w:rsidR="00A330BC" w:rsidRPr="00A330BC" w:rsidTr="00A330BC">
        <w:trPr>
          <w:trHeight w:val="510"/>
          <w:jc w:val="center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建设银行朝阳支行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朝外大街乙10号三层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51995308</w:t>
            </w:r>
          </w:p>
        </w:tc>
      </w:tr>
      <w:tr w:rsidR="00A330BC" w:rsidRPr="00A330BC" w:rsidTr="00A330BC">
        <w:trPr>
          <w:trHeight w:val="510"/>
          <w:jc w:val="center"/>
        </w:trPr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建设银行东四支行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东城区美术馆后街8号二层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30BC" w:rsidRPr="00A330BC" w:rsidRDefault="00A330BC" w:rsidP="00A330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 w:rsidRPr="00A330BC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64052987</w:t>
            </w:r>
          </w:p>
        </w:tc>
      </w:tr>
    </w:tbl>
    <w:p w:rsidR="00A330BC" w:rsidRPr="00A330BC" w:rsidRDefault="00A330BC" w:rsidP="00A330BC">
      <w:pPr>
        <w:widowControl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A330B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C707E7" w:rsidRDefault="00A330BC">
      <w:bookmarkStart w:id="0" w:name="_GoBack"/>
      <w:bookmarkEnd w:id="0"/>
    </w:p>
    <w:sectPr w:rsidR="00C707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0BC"/>
    <w:rsid w:val="003F1C18"/>
    <w:rsid w:val="004727A8"/>
    <w:rsid w:val="00A3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52C1E6-686F-4205-B32A-F0A4F020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30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2016-05-07T02:02:00Z</dcterms:created>
  <dcterms:modified xsi:type="dcterms:W3CDTF">2016-05-07T02:03:00Z</dcterms:modified>
</cp:coreProperties>
</file>