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EC6" w:rsidRPr="003F1EC6" w:rsidRDefault="003F1EC6" w:rsidP="003F1EC6">
      <w:pPr>
        <w:widowControl/>
        <w:spacing w:before="100" w:beforeAutospacing="1" w:after="150" w:line="45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bookmarkStart w:id="0" w:name="_GoBack"/>
      <w:r w:rsidRPr="003F1EC6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附件</w:t>
      </w:r>
      <w:bookmarkEnd w:id="0"/>
      <w:r w:rsidRPr="003F1EC6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1：</w:t>
      </w:r>
    </w:p>
    <w:p w:rsidR="003F1EC6" w:rsidRPr="003F1EC6" w:rsidRDefault="003F1EC6" w:rsidP="003F1EC6">
      <w:pPr>
        <w:widowControl/>
        <w:spacing w:before="100" w:beforeAutospacing="1" w:after="150" w:line="55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</w:rPr>
      </w:pPr>
      <w:r w:rsidRPr="003F1EC6">
        <w:rPr>
          <w:rFonts w:ascii="方正小标宋简体" w:eastAsia="方正小标宋简体" w:hAnsi="微软雅黑" w:cs="宋体" w:hint="eastAsia"/>
          <w:color w:val="333333"/>
          <w:kern w:val="0"/>
          <w:sz w:val="32"/>
          <w:szCs w:val="32"/>
        </w:rPr>
        <w:t>宁波市城乡居民基本养老保险费、城乡居民基本医疗保险费扣代缴银行一览表</w:t>
      </w:r>
    </w:p>
    <w:tbl>
      <w:tblPr>
        <w:tblW w:w="8520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7711"/>
      </w:tblGrid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8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可柜面查缴及签约银行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77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名称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7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中国银行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77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农业银行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77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工商银行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77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建设银行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</w:t>
            </w:r>
          </w:p>
        </w:tc>
        <w:tc>
          <w:tcPr>
            <w:tcW w:w="77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交通银行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</w:t>
            </w:r>
          </w:p>
        </w:tc>
        <w:tc>
          <w:tcPr>
            <w:tcW w:w="77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邮储银行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77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宁波银行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</w:t>
            </w:r>
          </w:p>
        </w:tc>
        <w:tc>
          <w:tcPr>
            <w:tcW w:w="77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农村信用社（农村合作银行、农村商业银行）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</w:t>
            </w:r>
          </w:p>
        </w:tc>
        <w:tc>
          <w:tcPr>
            <w:tcW w:w="77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proofErr w:type="gramStart"/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鄞</w:t>
            </w:r>
            <w:proofErr w:type="gramEnd"/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州银行</w:t>
            </w:r>
          </w:p>
        </w:tc>
      </w:tr>
    </w:tbl>
    <w:p w:rsidR="003F1EC6" w:rsidRPr="003F1EC6" w:rsidRDefault="003F1EC6" w:rsidP="003F1EC6">
      <w:pPr>
        <w:widowControl/>
        <w:spacing w:before="100" w:beforeAutospacing="1" w:after="150" w:line="45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3F1EC6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附件2：</w:t>
      </w:r>
    </w:p>
    <w:p w:rsidR="003F1EC6" w:rsidRPr="003F1EC6" w:rsidRDefault="003F1EC6" w:rsidP="003F1EC6">
      <w:pPr>
        <w:widowControl/>
        <w:spacing w:before="100" w:beforeAutospacing="1" w:after="150" w:line="55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</w:rPr>
      </w:pPr>
      <w:r w:rsidRPr="003F1EC6">
        <w:rPr>
          <w:rFonts w:ascii="方正小标宋简体" w:eastAsia="方正小标宋简体" w:hAnsi="微软雅黑" w:cs="宋体" w:hint="eastAsia"/>
          <w:color w:val="333333"/>
          <w:kern w:val="0"/>
          <w:sz w:val="32"/>
          <w:szCs w:val="32"/>
        </w:rPr>
        <w:t>国家税务总局宁波市各区县（市）税务局咨询电话一览表</w:t>
      </w:r>
    </w:p>
    <w:tbl>
      <w:tblPr>
        <w:tblW w:w="8520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6120"/>
        <w:gridCol w:w="1710"/>
      </w:tblGrid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61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单位</w:t>
            </w: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咨询电话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国家税务总局宁波市税务局第三税务分局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87188205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国家税务总局宁波市</w:t>
            </w:r>
            <w:proofErr w:type="gramStart"/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鄞</w:t>
            </w:r>
            <w:proofErr w:type="gramEnd"/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州区税务局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88112366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国家税务总局宁波市海</w:t>
            </w:r>
            <w:proofErr w:type="gramStart"/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曙</w:t>
            </w:r>
            <w:proofErr w:type="gramEnd"/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区税务局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83012366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国家税务总局宁波市江北区税务局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89112366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国家税务总局宁波市镇海区税务局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86612366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6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国家税务总局宁波市北仑区（宁波经济技术开发区）税务局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86912366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国家税务总局宁波市</w:t>
            </w:r>
            <w:proofErr w:type="gramStart"/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奉化区</w:t>
            </w:r>
            <w:proofErr w:type="gramEnd"/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88602027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国家税务总局宁波保税区税务局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86712366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9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国家税务总局宁波大</w:t>
            </w:r>
            <w:proofErr w:type="gramStart"/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榭</w:t>
            </w:r>
            <w:proofErr w:type="gramEnd"/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开发区税务局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86763653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国家税务总局宁波国家高新技术产业开发区税务局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86312366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11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国家税务总局宁波杭州湾新区税务局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63098255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12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国家税务总局宁波梅山保税港区税务局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86001627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13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国家税务总局宁波东钱湖旅游度假区税务局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88812366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14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国家税务总局慈溪市税务局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63983239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15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国家税务总局余姚市税务局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62626656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16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国家税务总局宁海县税务局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65551860</w:t>
            </w:r>
          </w:p>
        </w:tc>
      </w:tr>
      <w:tr w:rsidR="003F1EC6" w:rsidRPr="003F1EC6" w:rsidTr="003F1EC6">
        <w:trPr>
          <w:trHeight w:val="405"/>
          <w:tblCellSpacing w:w="0" w:type="dxa"/>
          <w:jc w:val="center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国家税务总局象山县税务局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F1EC6" w:rsidRPr="003F1EC6" w:rsidRDefault="003F1EC6" w:rsidP="003F1EC6">
            <w:pPr>
              <w:widowControl/>
              <w:spacing w:before="100" w:beforeAutospacing="1" w:after="150" w:line="45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</w:pPr>
            <w:r w:rsidRPr="003F1EC6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65600998</w:t>
            </w:r>
          </w:p>
        </w:tc>
      </w:tr>
    </w:tbl>
    <w:p w:rsidR="002C0781" w:rsidRDefault="002C0781"/>
    <w:sectPr w:rsidR="002C07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EC6"/>
    <w:rsid w:val="002C0781"/>
    <w:rsid w:val="003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0034AA-A9F8-4E60-B88C-222F60BF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3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14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</Words>
  <Characters>588</Characters>
  <Application>Microsoft Office Word</Application>
  <DocSecurity>0</DocSecurity>
  <Lines>4</Lines>
  <Paragraphs>1</Paragraphs>
  <ScaleCrop>false</ScaleCrop>
  <Company>china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2019-09-27T09:29:00Z</dcterms:created>
  <dcterms:modified xsi:type="dcterms:W3CDTF">2019-09-27T09:30:00Z</dcterms:modified>
</cp:coreProperties>
</file>